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58A92DEC" w:rsidR="00B167A4" w:rsidRPr="004E50BD" w:rsidRDefault="00B167A4" w:rsidP="00AD2FDD">
      <w:pPr>
        <w:pStyle w:val="Titre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t xml:space="preserve">Cadre de mémoire </w:t>
      </w:r>
    </w:p>
    <w:p w14:paraId="6B6D9FAE" w14:textId="35A9C3D3" w:rsidR="00B167A4" w:rsidRPr="004E50BD" w:rsidRDefault="00B167A4" w:rsidP="00AD2FDD">
      <w:pPr>
        <w:spacing w:after="0" w:line="240" w:lineRule="auto"/>
        <w:rPr>
          <w:rFonts w:ascii="Calibri" w:eastAsia="Arial Unicode MS" w:hAnsi="Calibri" w:cs="Calibri"/>
          <w:b/>
          <w:i/>
          <w:color w:val="808080" w:themeColor="background1" w:themeShade="80"/>
        </w:rPr>
      </w:pPr>
    </w:p>
    <w:p w14:paraId="2BFA64AD" w14:textId="34519A65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>Le soumissionnaire devra présenter son mémoire technique en suivant la présente trame.</w:t>
      </w:r>
    </w:p>
    <w:p w14:paraId="35506EAD" w14:textId="593E7180" w:rsidR="00B167A4" w:rsidRPr="004E50BD" w:rsidRDefault="00B167A4" w:rsidP="00AD2FDD">
      <w:pPr>
        <w:pStyle w:val="Retraitcorpsdetexte"/>
        <w:spacing w:after="0" w:line="240" w:lineRule="auto"/>
      </w:pPr>
      <w:r w:rsidRPr="004E50BD">
        <w:t>Les informations présentées dans la présente trame seront regroupées dans le document unique intitulé « mémoire technique ».</w:t>
      </w:r>
    </w:p>
    <w:p w14:paraId="69B2B378" w14:textId="77777777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 xml:space="preserve">En cas de groupement d’opérateurs économiques, </w:t>
      </w:r>
      <w:r w:rsidRPr="004E50BD"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  <w:t>un seul cadre de mémoire technique devra être remis.</w:t>
      </w:r>
    </w:p>
    <w:p w14:paraId="03F3C284" w14:textId="163BED87" w:rsidR="00B167A4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6C2333D5" w14:textId="77777777" w:rsidR="00516505" w:rsidRDefault="00516505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141404AD" w14:textId="381C0804" w:rsidR="004E50BD" w:rsidRPr="004E50BD" w:rsidRDefault="004E50BD" w:rsidP="00AD2FDD">
      <w:pPr>
        <w:pStyle w:val="Titre2"/>
        <w:spacing w:after="0" w:line="240" w:lineRule="auto"/>
      </w:pPr>
      <w:r w:rsidRPr="004E50BD">
        <w:t>CRITERE 1 – VALEUR TECHNIQUE DE L’OFFRE</w:t>
      </w:r>
      <w:r w:rsidR="00AB2EF7">
        <w:t xml:space="preserve"> </w:t>
      </w:r>
      <w:bookmarkStart w:id="0" w:name="_GoBack"/>
      <w:bookmarkEnd w:id="0"/>
    </w:p>
    <w:p w14:paraId="48C72998" w14:textId="77777777" w:rsidR="004E50BD" w:rsidRDefault="004E50B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979E219" w14:textId="1DC630EB" w:rsidR="00B167A4" w:rsidRPr="004E50BD" w:rsidRDefault="00B167A4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 w:rsidRPr="004E50BD">
        <w:rPr>
          <w:rFonts w:ascii="Calibri" w:hAnsi="Calibri" w:cs="Calibri"/>
          <w:b/>
          <w:caps/>
        </w:rPr>
        <w:t xml:space="preserve">Sous-critère 1 : </w:t>
      </w:r>
      <w:r w:rsidRPr="004E50BD">
        <w:rPr>
          <w:rFonts w:ascii="Calibri" w:eastAsia="Times New Roman" w:hAnsi="Calibri" w:cs="Calibri"/>
          <w:b/>
          <w:caps/>
          <w:lang w:eastAsia="fr-FR"/>
        </w:rPr>
        <w:t>Pertinence de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 xml:space="preserve">s moyens humains et de l’organisation alloués à </w:t>
      </w:r>
      <w:r w:rsidR="00AD2FDD">
        <w:rPr>
          <w:rFonts w:ascii="Calibri" w:eastAsia="Times New Roman" w:hAnsi="Calibri" w:cs="Calibri"/>
          <w:b/>
          <w:caps/>
          <w:lang w:eastAsia="fr-FR"/>
        </w:rPr>
        <w:t>L’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>opération</w:t>
      </w:r>
    </w:p>
    <w:p w14:paraId="13E3B000" w14:textId="77777777" w:rsidR="00B167A4" w:rsidRPr="004E50BD" w:rsidRDefault="00B167A4" w:rsidP="00AD2FDD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221B38E9" w14:textId="0B88DB3C" w:rsidR="004E50BD" w:rsidRPr="00AD2FDD" w:rsidRDefault="00AD2FDD" w:rsidP="00AD2FDD">
      <w:pPr>
        <w:pStyle w:val="Titre3"/>
        <w:spacing w:after="0"/>
      </w:pPr>
      <w:r w:rsidRPr="00AD2FDD">
        <w:t>Pertinence des moyens et de l’organisation dédiés à l’encadrement général de l’opération</w:t>
      </w:r>
    </w:p>
    <w:p w14:paraId="13B2518F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6AEF82C3" w14:textId="1D885F07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de l'opération et notamment aux échanges avec la MOE, la MOA, la coordination avec les autres lots.</w:t>
      </w:r>
    </w:p>
    <w:p w14:paraId="45AF08CD" w14:textId="7EF96349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 xml:space="preserve">Le candidat précise les modalités d'organisation de la sous-traitance au sein de son lot. </w:t>
      </w:r>
    </w:p>
    <w:p w14:paraId="7283D813" w14:textId="2F014321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présente notamment le CV de la personne en charge de l'encadrement général de l'opération.</w:t>
      </w:r>
    </w:p>
    <w:p w14:paraId="689AC022" w14:textId="3B3B71A7" w:rsidR="00B167A4" w:rsidRP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E50BD">
        <w:rPr>
          <w:rFonts w:ascii="Calibri" w:eastAsia="Calibri" w:hAnsi="Calibri" w:cs="Calibri"/>
        </w:rPr>
        <w:t>Le candidat présente l'organigramme de l'opération.</w:t>
      </w:r>
      <w:r w:rsidR="0052086F" w:rsidRPr="004E50BD">
        <w:rPr>
          <w:rFonts w:ascii="Calibri" w:eastAsia="Calibri" w:hAnsi="Calibri" w:cs="Calibri"/>
        </w:rPr>
        <w:t xml:space="preserve"> </w:t>
      </w:r>
    </w:p>
    <w:p w14:paraId="36F27E3F" w14:textId="30165A9B" w:rsidR="009B01BA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35D1B9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B1377B9" w14:textId="363354B2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à </w:t>
      </w:r>
      <w:r>
        <w:t>la période de préparation de chantier</w:t>
      </w:r>
    </w:p>
    <w:p w14:paraId="4ED73E5D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E0D7A67" w14:textId="75F83A08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la période de préparation.</w:t>
      </w:r>
    </w:p>
    <w:p w14:paraId="45450DE7" w14:textId="054B606C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alloués et les profils et qualification dédiés aux études d'exécution.</w:t>
      </w:r>
    </w:p>
    <w:p w14:paraId="649ECB17" w14:textId="4666BBF4" w:rsidR="00AD2FDD" w:rsidRP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les modalités de relevé des existants et de réalisation des plans et note de calcul (moyens humains et matériel)</w:t>
      </w:r>
    </w:p>
    <w:p w14:paraId="378A4EF9" w14:textId="50047C40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22978E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DEF0E73" w14:textId="0F4BF417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au suivi administratif</w:t>
      </w:r>
    </w:p>
    <w:p w14:paraId="02052193" w14:textId="77777777" w:rsidR="00516505" w:rsidRDefault="00516505" w:rsidP="00AD2FDD">
      <w:pPr>
        <w:pStyle w:val="Corpsdetexte2"/>
        <w:spacing w:after="0"/>
      </w:pPr>
    </w:p>
    <w:p w14:paraId="571F7C44" w14:textId="3280608F" w:rsidR="00AD2FDD" w:rsidRPr="00AB2EF7" w:rsidRDefault="00AD2FDD" w:rsidP="00AB2EF7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AB2EF7">
        <w:rPr>
          <w:rFonts w:ascii="Calibri" w:eastAsia="Calibri" w:hAnsi="Calibri" w:cs="Calibri"/>
        </w:rPr>
        <w:t>Le candidat précise l'organisation, les effectifs, le temps alloué et les profils et qualification dédiés au suivi administratif de l'opération et notamment la prise en compte des outils précisés au CCTP</w:t>
      </w:r>
    </w:p>
    <w:p w14:paraId="5C90EDD3" w14:textId="3F009563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518B549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2200511F" w14:textId="32BBA21F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à l’encadrement sur site et l’exécution des missions</w:t>
      </w:r>
    </w:p>
    <w:p w14:paraId="3F63EC6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3D5BEEEA" w14:textId="1FEF6E37" w:rsidR="00AD2FDD" w:rsidRPr="004E50B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sur site</w:t>
      </w:r>
    </w:p>
    <w:p w14:paraId="0AE968F1" w14:textId="77777777" w:rsidR="00AD2FDD" w:rsidRPr="004E50B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l'exécution des prestations, il détaille sa réponse en fonction des tâches allouées et par corps de métiers.</w:t>
      </w:r>
    </w:p>
    <w:p w14:paraId="146FD9B9" w14:textId="77777777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498F585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99EBE71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BF5D8D4" w14:textId="0A813E6B" w:rsidR="00AD2FDD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Calibri" w:hAnsi="Calibri" w:cs="Calibri"/>
        </w:rPr>
      </w:pPr>
    </w:p>
    <w:p w14:paraId="1B444499" w14:textId="77777777" w:rsidR="00AD2FDD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6801C8B" w14:textId="412D02B9" w:rsidR="00AD2FDD" w:rsidRPr="00AB2EF7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>
        <w:rPr>
          <w:rFonts w:ascii="Calibri" w:hAnsi="Calibri" w:cs="Calibri"/>
          <w:b/>
          <w:caps/>
        </w:rPr>
        <w:lastRenderedPageBreak/>
        <w:t>Sous-critère 2</w:t>
      </w:r>
      <w:r w:rsidRPr="004E50BD">
        <w:rPr>
          <w:rFonts w:ascii="Calibri" w:hAnsi="Calibri" w:cs="Calibri"/>
          <w:b/>
          <w:caps/>
        </w:rPr>
        <w:t xml:space="preserve"> : </w:t>
      </w:r>
      <w:r w:rsidRPr="004E50BD">
        <w:rPr>
          <w:rFonts w:ascii="Calibri" w:eastAsia="Times New Roman" w:hAnsi="Calibri" w:cs="Calibri"/>
          <w:b/>
          <w:caps/>
          <w:lang w:eastAsia="fr-FR"/>
        </w:rPr>
        <w:t xml:space="preserve">Pertinence </w:t>
      </w:r>
      <w:r>
        <w:rPr>
          <w:rFonts w:ascii="Calibri" w:eastAsia="Times New Roman" w:hAnsi="Calibri" w:cs="Calibri"/>
          <w:b/>
          <w:caps/>
          <w:lang w:eastAsia="fr-FR"/>
        </w:rPr>
        <w:t xml:space="preserve">DU CALENDRIER PREVISIONNEL ET DE LA PRISE EN COMPTE DES </w:t>
      </w:r>
      <w:r w:rsidRPr="00AB2EF7">
        <w:rPr>
          <w:rFonts w:ascii="Calibri" w:eastAsia="Times New Roman" w:hAnsi="Calibri" w:cs="Calibri"/>
          <w:b/>
          <w:caps/>
          <w:lang w:eastAsia="fr-FR"/>
        </w:rPr>
        <w:t>CONTRAINTES DE L’OPERATION</w:t>
      </w:r>
    </w:p>
    <w:p w14:paraId="010626D4" w14:textId="61B88FCA" w:rsidR="004E50BD" w:rsidRPr="00AB2EF7" w:rsidRDefault="004E50BD" w:rsidP="00AD2FDD">
      <w:pPr>
        <w:spacing w:after="0" w:line="240" w:lineRule="auto"/>
      </w:pPr>
    </w:p>
    <w:p w14:paraId="77B892D2" w14:textId="2D3BB5A3" w:rsidR="004E50BD" w:rsidRPr="00AB2EF7" w:rsidRDefault="009B01BA" w:rsidP="00AD2FDD">
      <w:pPr>
        <w:pStyle w:val="Titre3"/>
        <w:spacing w:after="0"/>
        <w:rPr>
          <w:rFonts w:eastAsia="Times New Roman"/>
          <w:lang w:eastAsia="fr-FR"/>
        </w:rPr>
      </w:pPr>
      <w:r w:rsidRPr="00AB2EF7">
        <w:rPr>
          <w:rFonts w:eastAsia="Times New Roman"/>
          <w:lang w:eastAsia="fr-FR"/>
        </w:rPr>
        <w:t>Pertinence du planning d'intervention et cohérence avec les moyens humains</w:t>
      </w:r>
      <w:r w:rsidR="00516505" w:rsidRPr="00AB2EF7">
        <w:rPr>
          <w:rFonts w:eastAsia="Times New Roman"/>
          <w:lang w:eastAsia="fr-FR"/>
        </w:rPr>
        <w:t>, matériels et techniques</w:t>
      </w:r>
    </w:p>
    <w:p w14:paraId="43128D12" w14:textId="77777777" w:rsidR="00516505" w:rsidRPr="00AB2EF7" w:rsidRDefault="00516505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</w:p>
    <w:p w14:paraId="4096D33C" w14:textId="09FCD20A" w:rsidR="00EC0D67" w:rsidRPr="00AB2EF7" w:rsidRDefault="009B01BA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AB2EF7">
        <w:rPr>
          <w:rFonts w:ascii="Calibri" w:hAnsi="Calibri" w:cs="Calibri"/>
        </w:rPr>
        <w:t>Le candidat présente un planning d'intervention détaillé prenant en compte les demandes et contraintes mentionnées au CCTP. Ce calendrier est présenté par phase de travaux.</w:t>
      </w:r>
    </w:p>
    <w:p w14:paraId="7BDBC404" w14:textId="38FBBC46" w:rsidR="009B01BA" w:rsidRPr="00AB2EF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791E9D30" w14:textId="77777777" w:rsidR="009B01BA" w:rsidRPr="00AB2EF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309E1FA6" w14:textId="1BDE2980" w:rsidR="004E50BD" w:rsidRPr="00AB2EF7" w:rsidRDefault="00516505" w:rsidP="00AD2FDD">
      <w:pPr>
        <w:pStyle w:val="Titre3"/>
        <w:spacing w:after="0"/>
        <w:rPr>
          <w:rFonts w:eastAsia="Times New Roman"/>
          <w:lang w:eastAsia="fr-FR"/>
        </w:rPr>
      </w:pPr>
      <w:r w:rsidRPr="00AB2EF7">
        <w:rPr>
          <w:rFonts w:eastAsia="Times New Roman"/>
          <w:lang w:eastAsia="fr-FR"/>
        </w:rPr>
        <w:t>Mode opératoire mis en œuvre et d</w:t>
      </w:r>
      <w:r w:rsidR="009B01BA" w:rsidRPr="00AB2EF7">
        <w:rPr>
          <w:rFonts w:eastAsia="Times New Roman"/>
          <w:lang w:eastAsia="fr-FR"/>
        </w:rPr>
        <w:t>escription des contraintes du site et des contraintes horaires</w:t>
      </w:r>
    </w:p>
    <w:p w14:paraId="4A308E92" w14:textId="77777777" w:rsidR="00516505" w:rsidRPr="00AB2EF7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453109CD" w14:textId="39BAB14C" w:rsidR="004E50BD" w:rsidRPr="00AB2EF7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AB2EF7">
        <w:rPr>
          <w:rFonts w:ascii="Calibri" w:eastAsia="Calibri" w:hAnsi="Calibri" w:cs="Calibri"/>
        </w:rPr>
        <w:t xml:space="preserve">Le candidat précise comment il adapte sa méthodologie aux </w:t>
      </w:r>
      <w:r w:rsidR="00AD2FDD" w:rsidRPr="00AB2EF7">
        <w:rPr>
          <w:rFonts w:ascii="Calibri" w:eastAsia="Calibri" w:hAnsi="Calibri" w:cs="Calibri"/>
        </w:rPr>
        <w:t>contraintes</w:t>
      </w:r>
      <w:r w:rsidRPr="00AB2EF7">
        <w:rPr>
          <w:rFonts w:ascii="Calibri" w:eastAsia="Calibri" w:hAnsi="Calibri" w:cs="Calibri"/>
        </w:rPr>
        <w:t xml:space="preserve"> du site notamment : intervention sur un site patrimonial classé, réalisation de travaux sur un site en activité, la coactivité avec le musée d'Orsay et la proximité des visiteurs. </w:t>
      </w:r>
    </w:p>
    <w:p w14:paraId="2C7295C8" w14:textId="6EC3419F" w:rsidR="009B01BA" w:rsidRP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AB2EF7">
        <w:rPr>
          <w:rFonts w:ascii="Calibri" w:eastAsia="Calibri" w:hAnsi="Calibri" w:cs="Calibri"/>
        </w:rPr>
        <w:t>Le candidat précise comment il adapte l'</w:t>
      </w:r>
      <w:r w:rsidR="00AD2FDD" w:rsidRPr="00AB2EF7">
        <w:rPr>
          <w:rFonts w:ascii="Calibri" w:eastAsia="Calibri" w:hAnsi="Calibri" w:cs="Calibri"/>
        </w:rPr>
        <w:t>exécution</w:t>
      </w:r>
      <w:r w:rsidRPr="004E50BD">
        <w:rPr>
          <w:rFonts w:ascii="Calibri" w:eastAsia="Calibri" w:hAnsi="Calibri" w:cs="Calibri"/>
        </w:rPr>
        <w:t xml:space="preserve"> des travaux aux contraintes horaires.</w:t>
      </w:r>
    </w:p>
    <w:p w14:paraId="6CEB34FC" w14:textId="77777777" w:rsidR="004E50BD" w:rsidRDefault="004E50B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3E2300B" w14:textId="77777777" w:rsidR="00516505" w:rsidRPr="004E50BD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7E593ABA" w14:textId="77777777" w:rsidR="009B01BA" w:rsidRPr="004E50BD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  <w:caps/>
        </w:rPr>
      </w:pPr>
    </w:p>
    <w:p w14:paraId="083A6F80" w14:textId="3F0EF58F" w:rsidR="00AD2FDD" w:rsidRPr="00AD2FDD" w:rsidRDefault="00B167A4" w:rsidP="00AD2FDD">
      <w:pPr>
        <w:spacing w:after="0" w:line="240" w:lineRule="auto"/>
        <w:rPr>
          <w:rFonts w:ascii="Calibri" w:eastAsia="Times New Roman" w:hAnsi="Calibri" w:cs="Calibri"/>
          <w:b/>
          <w:caps/>
          <w:lang w:eastAsia="fr-FR"/>
        </w:rPr>
      </w:pPr>
      <w:r w:rsidRPr="004E50BD">
        <w:rPr>
          <w:rFonts w:ascii="Calibri" w:hAnsi="Calibri" w:cs="Calibri"/>
          <w:b/>
          <w:caps/>
        </w:rPr>
        <w:t xml:space="preserve">Sous-critère 3 : 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>Pertinence des moyens matériels alloués à l'opération compte tenu des contraintes de l'opération</w:t>
      </w:r>
    </w:p>
    <w:p w14:paraId="4D0FC279" w14:textId="77777777" w:rsidR="00AD2FDD" w:rsidRDefault="00AD2FDD" w:rsidP="00AD2FDD">
      <w:pPr>
        <w:pStyle w:val="Titre3"/>
        <w:spacing w:after="0"/>
        <w:rPr>
          <w:rFonts w:eastAsia="Times New Roman"/>
          <w:lang w:eastAsia="fr-FR"/>
        </w:rPr>
      </w:pPr>
    </w:p>
    <w:p w14:paraId="44D4307B" w14:textId="25085E20" w:rsidR="00AD2FDD" w:rsidRPr="00AD2FDD" w:rsidRDefault="00AD2FDD" w:rsidP="00516505">
      <w:pPr>
        <w:pStyle w:val="Titre3"/>
        <w:spacing w:after="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P</w:t>
      </w:r>
      <w:r w:rsidRPr="00AD2FDD">
        <w:rPr>
          <w:rFonts w:eastAsia="Times New Roman"/>
          <w:lang w:eastAsia="fr-FR"/>
        </w:rPr>
        <w:t>ertinence des installations de chantier propres et des modalités de gestion des déchets à la charge du titulaire</w:t>
      </w:r>
    </w:p>
    <w:p w14:paraId="0EC8E823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54B441" w14:textId="3759E592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installations de chantier propres mobilisés pour l'opération en adéquation avec les prestations attendues.</w:t>
      </w:r>
    </w:p>
    <w:p w14:paraId="1B93E5BA" w14:textId="77777777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 xml:space="preserve">Le candidat décrit ses modalités de gestion des déchets </w:t>
      </w:r>
    </w:p>
    <w:p w14:paraId="13E0C852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1FD92F01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3171AAA9" w14:textId="7039856D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t xml:space="preserve">Pertinence des moyens de levage et moyen de manutention et moyens pour les opérations à pied d'œuvre </w:t>
      </w:r>
    </w:p>
    <w:p w14:paraId="427A57F1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70ACEA10" w14:textId="69ECF4DB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moyens de levage et moyen de manutention mobilisés pour l'opération en adéquation avec les prestations attendues.</w:t>
      </w:r>
    </w:p>
    <w:p w14:paraId="349C4B65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2AF0597F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6B05249A" w14:textId="20E38689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t xml:space="preserve">Pertinence des matériaux et produits nécessaire à la réalisation des prestations </w:t>
      </w:r>
    </w:p>
    <w:p w14:paraId="3F81130A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07F5DA" w14:textId="61A62FB5" w:rsidR="009B01BA" w:rsidRPr="00AD2FDD" w:rsidRDefault="00AD2FDD" w:rsidP="00516505">
      <w:pPr>
        <w:spacing w:after="0" w:line="240" w:lineRule="auto"/>
        <w:jc w:val="both"/>
        <w:rPr>
          <w:rFonts w:ascii="Calibri" w:hAnsi="Calibri" w:cs="Calibri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matériaux et produits et fournis les fiches techniques</w:t>
      </w:r>
    </w:p>
    <w:p w14:paraId="62B51618" w14:textId="77777777" w:rsidR="009B01BA" w:rsidRDefault="009B01BA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61083FB8" w14:textId="77777777" w:rsidR="00516505" w:rsidRPr="004E50B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35194553" w14:textId="78E3F996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Pertinence du plan d’assurance qualité </w:t>
      </w:r>
    </w:p>
    <w:p w14:paraId="25855779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7797A07" w14:textId="69251E7B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>Le candidat décrit les procédures d’assurance qualité qu’il mettra en œuvre au titre du marché.</w:t>
      </w:r>
    </w:p>
    <w:p w14:paraId="5A4B1371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4466AD9E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500F539D" w14:textId="530BCCC1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Modalités d’organisation des cotraitants en cas de groupement  </w:t>
      </w:r>
    </w:p>
    <w:p w14:paraId="77077C55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7539C1F6" w14:textId="580D4D63" w:rsidR="00516505" w:rsidRPr="00AD2FD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 xml:space="preserve">Le candidat décrit les modalités d’organisation du groupement et la répartition de la charge de travail des cotraitants </w:t>
      </w:r>
      <w:r w:rsidR="0045563A" w:rsidRPr="00AB2EF7">
        <w:rPr>
          <w:rFonts w:ascii="Calibri" w:eastAsia="Times New Roman" w:hAnsi="Calibri" w:cs="Calibri"/>
          <w:lang w:eastAsia="fr-FR"/>
        </w:rPr>
        <w:t>au regard de</w:t>
      </w:r>
      <w:r w:rsidRPr="00AB2EF7">
        <w:rPr>
          <w:rFonts w:ascii="Calibri" w:eastAsia="Times New Roman" w:hAnsi="Calibri" w:cs="Calibri"/>
          <w:lang w:eastAsia="fr-FR"/>
        </w:rPr>
        <w:t xml:space="preserve"> la réalisation des ouvrages.</w:t>
      </w:r>
    </w:p>
    <w:p w14:paraId="43D2E896" w14:textId="77777777" w:rsidR="00516505" w:rsidRPr="004E50B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31BFC21A" w14:textId="77777777" w:rsidR="004E50BD" w:rsidRDefault="004E50BD" w:rsidP="00516505">
      <w:pPr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br w:type="page"/>
      </w:r>
    </w:p>
    <w:p w14:paraId="45BF4FAD" w14:textId="77777777" w:rsidR="004E50BD" w:rsidRDefault="00B167A4" w:rsidP="00AD2FDD">
      <w:pPr>
        <w:pStyle w:val="Titre1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lastRenderedPageBreak/>
        <w:t xml:space="preserve">Critère </w:t>
      </w:r>
      <w:r w:rsidR="00491ACC" w:rsidRPr="004E50BD">
        <w:rPr>
          <w:rFonts w:ascii="Calibri" w:hAnsi="Calibri" w:cs="Calibri"/>
          <w:caps/>
        </w:rPr>
        <w:t>2</w:t>
      </w:r>
      <w:r w:rsidRPr="004E50BD">
        <w:rPr>
          <w:rFonts w:ascii="Calibri" w:hAnsi="Calibri" w:cs="Calibri"/>
          <w:caps/>
        </w:rPr>
        <w:t xml:space="preserve"> – </w:t>
      </w:r>
      <w:r w:rsidR="00491ACC" w:rsidRPr="004E50BD">
        <w:rPr>
          <w:rFonts w:ascii="Calibri" w:hAnsi="Calibri" w:cs="Calibri"/>
          <w:caps/>
        </w:rPr>
        <w:t xml:space="preserve">Prise en compte des enjeux environnementaux </w:t>
      </w:r>
    </w:p>
    <w:p w14:paraId="2982999F" w14:textId="77777777" w:rsidR="004E50BD" w:rsidRDefault="004E50BD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  <w:caps/>
        </w:rPr>
      </w:pPr>
    </w:p>
    <w:p w14:paraId="370D7CE7" w14:textId="257B504A" w:rsidR="00B167A4" w:rsidRDefault="00B167A4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</w:rPr>
      </w:pPr>
      <w:r w:rsidRPr="004E50BD">
        <w:rPr>
          <w:rFonts w:ascii="Calibri" w:hAnsi="Calibri" w:cs="Calibri"/>
        </w:rPr>
        <w:t>Une partie du mémoire technique devra décrire la méthode envisagée pour la bonne prise en co</w:t>
      </w:r>
      <w:r w:rsidR="00CA7809" w:rsidRPr="004E50BD">
        <w:rPr>
          <w:rFonts w:ascii="Calibri" w:hAnsi="Calibri" w:cs="Calibri"/>
        </w:rPr>
        <w:t>mpte des enjeux environnementaux</w:t>
      </w:r>
      <w:r w:rsidRPr="004E50BD">
        <w:rPr>
          <w:rFonts w:ascii="Calibri" w:hAnsi="Calibri" w:cs="Calibri"/>
        </w:rPr>
        <w:t>. Cette partie doit décrire</w:t>
      </w:r>
      <w:r w:rsidR="00CA7809" w:rsidRPr="004E50BD">
        <w:rPr>
          <w:rFonts w:ascii="Calibri" w:hAnsi="Calibri" w:cs="Calibri"/>
        </w:rPr>
        <w:t> :</w:t>
      </w:r>
      <w:r w:rsidRPr="004E50BD">
        <w:rPr>
          <w:rFonts w:ascii="Calibri" w:hAnsi="Calibri" w:cs="Calibri"/>
        </w:rPr>
        <w:t xml:space="preserve"> </w:t>
      </w:r>
    </w:p>
    <w:p w14:paraId="06C3FDBB" w14:textId="77777777" w:rsidR="00AB2EF7" w:rsidRPr="00AB2EF7" w:rsidRDefault="00AB2EF7" w:rsidP="00AB2EF7"/>
    <w:p w14:paraId="3AB889B1" w14:textId="77777777" w:rsidR="00B167A4" w:rsidRPr="004E50BD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La méthodologie de l’entreprise afin de mettre en application les actions environnementales dans le cadre de l’opération :</w:t>
      </w:r>
    </w:p>
    <w:p w14:paraId="090CA7E5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Propreté et organisation du chantier,</w:t>
      </w:r>
    </w:p>
    <w:p w14:paraId="5218B1D1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Manutention des déchets de déconstruction au sein du bâtiment,</w:t>
      </w:r>
    </w:p>
    <w:p w14:paraId="14483A3E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Minimisation des nuisances (sonores, visuelles, olfactives, vibratoires) sur l’exploitation,</w:t>
      </w:r>
    </w:p>
    <w:p w14:paraId="527CBBC2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Recours au réemploi pour les installations de chantier et de protection des surfaces et du bâtiment,</w:t>
      </w:r>
    </w:p>
    <w:p w14:paraId="44958024" w14:textId="3E515D80" w:rsidR="00B167A4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Gestion des déchets et leur valorisation.</w:t>
      </w:r>
    </w:p>
    <w:p w14:paraId="3661AE95" w14:textId="77777777" w:rsidR="0008578C" w:rsidRPr="004E50BD" w:rsidRDefault="0008578C" w:rsidP="00AD2FDD">
      <w:pPr>
        <w:spacing w:after="0" w:line="240" w:lineRule="auto"/>
        <w:rPr>
          <w:rFonts w:ascii="Calibri" w:hAnsi="Calibri" w:cs="Calibri"/>
        </w:rPr>
      </w:pPr>
    </w:p>
    <w:sectPr w:rsidR="0008578C" w:rsidRPr="004E50BD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33492"/>
    <w:multiLevelType w:val="hybridMultilevel"/>
    <w:tmpl w:val="3F78676A"/>
    <w:lvl w:ilvl="0" w:tplc="147667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2A12"/>
    <w:multiLevelType w:val="hybridMultilevel"/>
    <w:tmpl w:val="4B82490E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2957CF"/>
    <w:multiLevelType w:val="hybridMultilevel"/>
    <w:tmpl w:val="4F98EC3C"/>
    <w:lvl w:ilvl="0" w:tplc="361E883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67668"/>
    <w:multiLevelType w:val="hybridMultilevel"/>
    <w:tmpl w:val="8B96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84840"/>
    <w:multiLevelType w:val="hybridMultilevel"/>
    <w:tmpl w:val="E5A6C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9" w15:restartNumberingAfterBreak="0">
    <w:nsid w:val="768F1ADC"/>
    <w:multiLevelType w:val="hybridMultilevel"/>
    <w:tmpl w:val="22CAF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8578C"/>
    <w:rsid w:val="000E368A"/>
    <w:rsid w:val="00402EEB"/>
    <w:rsid w:val="0045563A"/>
    <w:rsid w:val="00471D5B"/>
    <w:rsid w:val="00491ACC"/>
    <w:rsid w:val="004E50BD"/>
    <w:rsid w:val="00516505"/>
    <w:rsid w:val="0052086F"/>
    <w:rsid w:val="005227BE"/>
    <w:rsid w:val="00551C94"/>
    <w:rsid w:val="00573295"/>
    <w:rsid w:val="005F1404"/>
    <w:rsid w:val="00671D02"/>
    <w:rsid w:val="006B0146"/>
    <w:rsid w:val="00706474"/>
    <w:rsid w:val="0074523E"/>
    <w:rsid w:val="00756DD4"/>
    <w:rsid w:val="007B2C59"/>
    <w:rsid w:val="009B01BA"/>
    <w:rsid w:val="009D2430"/>
    <w:rsid w:val="00A0339E"/>
    <w:rsid w:val="00A55984"/>
    <w:rsid w:val="00AB2EF7"/>
    <w:rsid w:val="00AB65EF"/>
    <w:rsid w:val="00AD2FDD"/>
    <w:rsid w:val="00B167A4"/>
    <w:rsid w:val="00B74FC3"/>
    <w:rsid w:val="00BD0206"/>
    <w:rsid w:val="00CA7809"/>
    <w:rsid w:val="00CC29CF"/>
    <w:rsid w:val="00DA7367"/>
    <w:rsid w:val="00EC0D67"/>
    <w:rsid w:val="00ED43EA"/>
    <w:rsid w:val="00EE590D"/>
    <w:rsid w:val="00F2351A"/>
    <w:rsid w:val="00FB7AD3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50B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Calibri" w:hAnsi="Calibri" w:cs="Calibri"/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2FDD"/>
    <w:pPr>
      <w:keepNext/>
      <w:tabs>
        <w:tab w:val="left" w:pos="10080"/>
      </w:tabs>
      <w:spacing w:after="40" w:line="240" w:lineRule="auto"/>
      <w:jc w:val="both"/>
      <w:outlineLvl w:val="2"/>
    </w:pPr>
    <w:rPr>
      <w:rFonts w:ascii="Calibri" w:eastAsia="Calibri" w:hAnsi="Calibri" w:cs="Calibri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4E50BD"/>
    <w:rPr>
      <w:rFonts w:ascii="Calibri" w:hAnsi="Calibri" w:cs="Calibri"/>
      <w:b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4E50BD"/>
    <w:pPr>
      <w:ind w:left="-142"/>
    </w:pPr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E50BD"/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Titre3Car">
    <w:name w:val="Titre 3 Car"/>
    <w:basedOn w:val="Policepardfaut"/>
    <w:link w:val="Titre3"/>
    <w:uiPriority w:val="9"/>
    <w:rsid w:val="00AD2FDD"/>
    <w:rPr>
      <w:rFonts w:ascii="Calibri" w:eastAsia="Calibri" w:hAnsi="Calibri" w:cs="Calibri"/>
      <w:u w:val="single"/>
    </w:rPr>
  </w:style>
  <w:style w:type="paragraph" w:styleId="Corpsdetexte2">
    <w:name w:val="Body Text 2"/>
    <w:basedOn w:val="Normal"/>
    <w:link w:val="Corpsdetexte2Car"/>
    <w:uiPriority w:val="99"/>
    <w:unhideWhenUsed/>
    <w:rsid w:val="00AD2FDD"/>
    <w:pPr>
      <w:tabs>
        <w:tab w:val="left" w:pos="10080"/>
      </w:tabs>
      <w:spacing w:after="40" w:line="240" w:lineRule="auto"/>
      <w:jc w:val="both"/>
    </w:pPr>
    <w:rPr>
      <w:rFonts w:ascii="Arial" w:eastAsia="Times New Roman" w:hAnsi="Arial" w:cs="Arial"/>
      <w:iCs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AD2FDD"/>
    <w:rPr>
      <w:rFonts w:ascii="Arial" w:eastAsia="Times New Roman" w:hAnsi="Arial" w:cs="Arial"/>
      <w:i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766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BODIN Amelie</cp:lastModifiedBy>
  <cp:revision>7</cp:revision>
  <dcterms:created xsi:type="dcterms:W3CDTF">2025-04-07T12:45:00Z</dcterms:created>
  <dcterms:modified xsi:type="dcterms:W3CDTF">2025-05-13T09:30:00Z</dcterms:modified>
</cp:coreProperties>
</file>